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lang w:eastAsia="en-US"/>
        </w:rPr>
        <w:id w:val="-1929106545"/>
        <w:docPartObj>
          <w:docPartGallery w:val="Cover Pages"/>
          <w:docPartUnique/>
        </w:docPartObj>
      </w:sdtPr>
      <w:sdtEndPr/>
      <w:sdtContent>
        <w:p w:rsidR="00C508E9" w:rsidRDefault="00C508E9">
          <w:pPr>
            <w:pStyle w:val="Sinespaciado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u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ángulo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ágono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Fecha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01-01T00:00:00Z">
                                      <w:dateFormat w:val="d-M-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C508E9" w:rsidRDefault="00D65C50">
                                      <w:pPr>
                                        <w:pStyle w:val="Sinespaciado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sz w:val="40"/>
                                          <w:szCs w:val="40"/>
                                          <w:lang w:val="es-ES"/>
                                        </w:rPr>
                                        <w:t>1-1-2019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o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o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a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a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a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a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a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a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a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a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a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a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a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a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o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a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a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a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a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a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a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a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a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a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a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a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upo 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">
                    <v:rect id="Rectángulo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2PMEA&#10;AADaAAAADwAAAGRycy9kb3ducmV2LnhtbESPS2sCMRSF94X+h3AL3RTNtEKR0ShFEKSbodbH9ppc&#10;J0MnN8MkddJ/3wiCy8N5fJz5MrlWXKgPjWcFr+MCBLH2puFawe57PZqCCBHZYOuZFPxRgOXi8WGO&#10;pfEDf9FlG2uRRziUqMDG2JVSBm3JYRj7jjh7Z987jFn2tTQ9DnnctfKtKN6lw4YzwWJHK0v6Z/vr&#10;MkQfhn1Fx5NNSJvPKumXodJKPT+ljxmISCnew7f2xiiYwPVKv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GdjzBAAAA2gAAAA8AAAAAAAAAAAAAAAAAmAIAAGRycy9kb3du&#10;cmV2LnhtbFBLBQYAAAAABAAEAPUAAACGAwAAAAA=&#10;" fillcolor="#70ad47 [3209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ágono 4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1GMMA&#10;AADaAAAADwAAAGRycy9kb3ducmV2LnhtbESPUUsDMRCE3wX/Q1jBtzan2CJn0yKCeFAo2GrVt+Wy&#10;Xg5vN0cSe9d/bwoFH4eZ+YZZrEbu1IFCbL0YuJkWoEhqb1tpDLztnif3oGJCsdh5IQNHirBaXl4s&#10;sLR+kFc6bFOjMkRiiQZcSn2pdawdMcap70my9+0DY8oyNNoGHDKcO31bFHPN2EpecNjTk6P6Z/vL&#10;BvZcv39WA1f2ZcMuzNZf+4/UG3N9NT4+gEo0pv/wuV1ZA3dwupJv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E1GMMAAADaAAAADwAAAAAAAAAAAAAAAACYAgAAZHJzL2Rv&#10;d25yZXYueG1sUEsFBgAAAAAEAAQA9QAAAIgDAAAAAA==&#10;" adj="18883" fillcolor="#a8d08d [1945]" stroked="f" strokeweight="1pt">
                      <v:textbox inset=",0,14.4pt,0"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alias w:val="Fecha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1-01T00:00:00Z">
                                <w:dateFormat w:val="d-M-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508E9" w:rsidRDefault="00D65C50">
                                <w:pPr>
                                  <w:pStyle w:val="Sinespaciado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  <w:t>1-1-2019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o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Grupo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Forma libre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a libre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a libre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a libre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a libre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a libre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a libre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a libre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a libre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a libre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a libre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a libre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o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Forma libre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a libre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a libre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a libre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a libre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a libre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a libre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a libre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a libre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a libre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a libre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1760220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508E9" w:rsidRPr="003906DB" w:rsidRDefault="00696D62">
                                <w:pPr>
                                  <w:pStyle w:val="Sinespaciado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508E9" w:rsidRPr="003906DB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Programa Operativo Anual</w:t>
                                    </w:r>
                                  </w:sdtContent>
                                </w:sdt>
                              </w:p>
                              <w:p w:rsidR="00C508E9" w:rsidRPr="003906DB" w:rsidRDefault="00696D62">
                                <w:pPr>
                                  <w:spacing w:before="120"/>
                                  <w:rPr>
                                    <w:b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508E9" w:rsidRPr="003906DB">
                                      <w:rPr>
                                        <w:b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Departamento de Ingresos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55" type="#_x0000_t202" style="position:absolute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" filled="f" stroked="f" strokeweight=".5pt">
                    <v:textbox style="mso-fit-shape-to-text:t" inset="0,0,0,0">
                      <w:txbxContent>
                        <w:p w:rsidR="00C508E9" w:rsidRPr="003906DB" w:rsidRDefault="00696D62">
                          <w:pPr>
                            <w:pStyle w:val="Sinespaciado"/>
                            <w:rPr>
                              <w:rFonts w:asciiTheme="majorHAnsi" w:eastAsiaTheme="majorEastAsia" w:hAnsiTheme="majorHAnsi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C508E9" w:rsidRPr="003906DB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Programa Operativo Anual</w:t>
                              </w:r>
                            </w:sdtContent>
                          </w:sdt>
                        </w:p>
                        <w:p w:rsidR="00C508E9" w:rsidRPr="003906DB" w:rsidRDefault="00696D62">
                          <w:pPr>
                            <w:spacing w:before="120"/>
                            <w:rPr>
                              <w:b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C508E9" w:rsidRPr="003906DB">
                                <w:rPr>
                                  <w:b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Departamento de Ingresos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C508E9" w:rsidRDefault="003906DB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2286000</wp:posOffset>
                    </wp:positionH>
                    <wp:positionV relativeFrom="page">
                      <wp:posOffset>7589520</wp:posOffset>
                    </wp:positionV>
                    <wp:extent cx="4800600" cy="1783080"/>
                    <wp:effectExtent l="0" t="0" r="0" b="7620"/>
                    <wp:wrapNone/>
                    <wp:docPr id="32" name="Cuadro de texto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00600" cy="1783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508E9" w:rsidRPr="003906DB" w:rsidRDefault="00C508E9">
                                <w:pPr>
                                  <w:pStyle w:val="Sinespaciado"/>
                                  <w:rPr>
                                    <w:b/>
                                    <w:color w:val="385623" w:themeColor="accent6" w:themeShade="80"/>
                                    <w:sz w:val="40"/>
                                    <w:szCs w:val="40"/>
                                  </w:rPr>
                                </w:pPr>
                                <w:r w:rsidRPr="003906DB">
                                  <w:rPr>
                                    <w:b/>
                                    <w:color w:val="385623" w:themeColor="accent6" w:themeShade="80"/>
                                    <w:sz w:val="40"/>
                                    <w:szCs w:val="40"/>
                                  </w:rPr>
                                  <w:t>L.C.P. MARISOL PEREZ CHAVARIN</w:t>
                                </w:r>
                              </w:p>
                              <w:p w:rsidR="003906DB" w:rsidRPr="003906DB" w:rsidRDefault="003906DB">
                                <w:pPr>
                                  <w:pStyle w:val="Sinespaciado"/>
                                  <w:rPr>
                                    <w:color w:val="385623" w:themeColor="accent6" w:themeShade="80"/>
                                    <w:sz w:val="40"/>
                                    <w:szCs w:val="40"/>
                                  </w:rPr>
                                </w:pPr>
                                <w:r w:rsidRPr="003906DB">
                                  <w:rPr>
                                    <w:color w:val="385623" w:themeColor="accent6" w:themeShade="80"/>
                                    <w:sz w:val="40"/>
                                    <w:szCs w:val="40"/>
                                  </w:rPr>
                                  <w:t>JEFE DE INGRESOS</w:t>
                                </w:r>
                              </w:p>
                              <w:p w:rsidR="00C508E9" w:rsidRPr="003906DB" w:rsidRDefault="00C508E9">
                                <w:pPr>
                                  <w:pStyle w:val="Sinespaciado"/>
                                  <w:rPr>
                                    <w:color w:val="385623" w:themeColor="accent6" w:themeShade="80"/>
                                    <w:sz w:val="40"/>
                                    <w:szCs w:val="40"/>
                                  </w:rPr>
                                </w:pPr>
                                <w:r w:rsidRPr="003906DB">
                                  <w:rPr>
                                    <w:caps/>
                                    <w:color w:val="385623" w:themeColor="accent6" w:themeShade="80"/>
                                    <w:sz w:val="40"/>
                                    <w:szCs w:val="40"/>
                                  </w:rPr>
                                  <w:t>MUNICIPIO DE CABO CORRIENTES</w:t>
                                </w:r>
                              </w:p>
                              <w:p w:rsidR="003906DB" w:rsidRDefault="003906D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32" o:spid="_x0000_s1056" type="#_x0000_t202" style="position:absolute;margin-left:180pt;margin-top:597.6pt;width:378pt;height:140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" filled="f" stroked="f" strokeweight=".5pt">
                    <v:textbox inset="0,0,0,0">
                      <w:txbxContent>
                        <w:p w:rsidR="00C508E9" w:rsidRPr="003906DB" w:rsidRDefault="00C508E9">
                          <w:pPr>
                            <w:pStyle w:val="Sinespaciado"/>
                            <w:rPr>
                              <w:b/>
                              <w:color w:val="385623" w:themeColor="accent6" w:themeShade="80"/>
                              <w:sz w:val="40"/>
                              <w:szCs w:val="40"/>
                            </w:rPr>
                          </w:pPr>
                          <w:r w:rsidRPr="003906DB">
                            <w:rPr>
                              <w:b/>
                              <w:color w:val="385623" w:themeColor="accent6" w:themeShade="80"/>
                              <w:sz w:val="40"/>
                              <w:szCs w:val="40"/>
                            </w:rPr>
                            <w:t>L.C.P. MARISOL PEREZ CHAVARIN</w:t>
                          </w:r>
                        </w:p>
                        <w:p w:rsidR="003906DB" w:rsidRPr="003906DB" w:rsidRDefault="003906DB">
                          <w:pPr>
                            <w:pStyle w:val="Sinespaciado"/>
                            <w:rPr>
                              <w:color w:val="385623" w:themeColor="accent6" w:themeShade="80"/>
                              <w:sz w:val="40"/>
                              <w:szCs w:val="40"/>
                            </w:rPr>
                          </w:pPr>
                          <w:r w:rsidRPr="003906DB">
                            <w:rPr>
                              <w:color w:val="385623" w:themeColor="accent6" w:themeShade="80"/>
                              <w:sz w:val="40"/>
                              <w:szCs w:val="40"/>
                            </w:rPr>
                            <w:t>JEFE DE INGRESOS</w:t>
                          </w:r>
                        </w:p>
                        <w:p w:rsidR="00C508E9" w:rsidRPr="003906DB" w:rsidRDefault="00C508E9">
                          <w:pPr>
                            <w:pStyle w:val="Sinespaciado"/>
                            <w:rPr>
                              <w:color w:val="385623" w:themeColor="accent6" w:themeShade="80"/>
                              <w:sz w:val="40"/>
                              <w:szCs w:val="40"/>
                            </w:rPr>
                          </w:pPr>
                          <w:r w:rsidRPr="003906DB">
                            <w:rPr>
                              <w:caps/>
                              <w:color w:val="385623" w:themeColor="accent6" w:themeShade="80"/>
                              <w:sz w:val="40"/>
                              <w:szCs w:val="40"/>
                            </w:rPr>
                            <w:t>MUNICIPIO DE CABO CORRIENTES</w:t>
                          </w:r>
                        </w:p>
                        <w:p w:rsidR="003906DB" w:rsidRDefault="003906D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C508E9">
            <w:br w:type="page"/>
          </w:r>
        </w:p>
        <w:bookmarkStart w:id="0" w:name="_GoBack" w:displacedByCustomXml="next"/>
        <w:bookmarkEnd w:id="0" w:displacedByCustomXml="next"/>
      </w:sdtContent>
    </w:sdt>
    <w:p w:rsidR="00194EB3" w:rsidRDefault="003906DB" w:rsidP="003906DB">
      <w:pPr>
        <w:jc w:val="right"/>
      </w:pPr>
      <w:r w:rsidRPr="003906DB">
        <w:rPr>
          <w:noProof/>
          <w:lang w:eastAsia="es-MX"/>
        </w:rPr>
        <w:lastRenderedPageBreak/>
        <w:drawing>
          <wp:inline distT="0" distB="0" distL="0" distR="0">
            <wp:extent cx="1028700" cy="1256665"/>
            <wp:effectExtent l="0" t="0" r="0" b="635"/>
            <wp:docPr id="11" name="Imagen 11" descr="C:\Users\Catastro Jefatura\Desktop\Hoja membret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astro Jefatura\Desktop\Hoja membret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3" r="7517" b="82688"/>
                    <a:stretch/>
                  </pic:blipFill>
                  <pic:spPr bwMode="auto">
                    <a:xfrm>
                      <a:off x="0" y="0"/>
                      <a:ext cx="1029257" cy="12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6DB" w:rsidRPr="00416D27" w:rsidRDefault="003906DB" w:rsidP="003906DB">
      <w:pPr>
        <w:rPr>
          <w:rFonts w:ascii="Century Gothic" w:hAnsi="Century Gothic"/>
          <w:b/>
          <w:color w:val="538135" w:themeColor="accent6" w:themeShade="BF"/>
          <w:sz w:val="32"/>
          <w:szCs w:val="32"/>
        </w:rPr>
      </w:pPr>
      <w:r w:rsidRPr="00416D27">
        <w:rPr>
          <w:rFonts w:ascii="Century Gothic" w:hAnsi="Century Gothic"/>
          <w:b/>
          <w:color w:val="538135" w:themeColor="accent6" w:themeShade="BF"/>
          <w:sz w:val="32"/>
          <w:szCs w:val="32"/>
        </w:rPr>
        <w:t>MUNICIPIO DE CABO CORRIENTES</w:t>
      </w:r>
    </w:p>
    <w:p w:rsidR="003906DB" w:rsidRPr="00416D27" w:rsidRDefault="003906DB" w:rsidP="003906DB">
      <w:pPr>
        <w:jc w:val="center"/>
        <w:rPr>
          <w:rFonts w:ascii="Century Gothic" w:hAnsi="Century Gothic"/>
          <w:sz w:val="32"/>
          <w:szCs w:val="32"/>
        </w:rPr>
      </w:pPr>
    </w:p>
    <w:p w:rsidR="003906DB" w:rsidRPr="00416D27" w:rsidRDefault="003906DB" w:rsidP="003906DB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416D27">
        <w:rPr>
          <w:rFonts w:ascii="Century Gothic" w:hAnsi="Century Gothic" w:cs="Tahoma"/>
          <w:sz w:val="24"/>
          <w:szCs w:val="24"/>
        </w:rPr>
        <w:t>HORARIO DE ATENCIÓN: 09:00 A.M. A 16:00 P.M.</w:t>
      </w:r>
    </w:p>
    <w:p w:rsidR="00416D27" w:rsidRDefault="00416D27" w:rsidP="003906DB">
      <w:pPr>
        <w:jc w:val="both"/>
        <w:rPr>
          <w:rFonts w:ascii="Century Gothic" w:hAnsi="Century Gothic" w:cs="Arial"/>
          <w:sz w:val="28"/>
          <w:szCs w:val="28"/>
        </w:rPr>
      </w:pPr>
    </w:p>
    <w:p w:rsidR="003906DB" w:rsidRPr="00416D27" w:rsidRDefault="003906DB" w:rsidP="003906DB">
      <w:pPr>
        <w:jc w:val="both"/>
        <w:rPr>
          <w:rFonts w:ascii="Century Gothic" w:hAnsi="Century Gothic" w:cs="Arial"/>
          <w:sz w:val="28"/>
          <w:szCs w:val="28"/>
        </w:rPr>
      </w:pPr>
      <w:r w:rsidRPr="00416D27">
        <w:rPr>
          <w:rFonts w:ascii="Century Gothic" w:hAnsi="Century Gothic" w:cs="Arial"/>
          <w:sz w:val="28"/>
          <w:szCs w:val="28"/>
        </w:rPr>
        <w:t>Departamento de Ingresos</w:t>
      </w:r>
    </w:p>
    <w:p w:rsidR="003906DB" w:rsidRPr="00416D27" w:rsidRDefault="003906DB" w:rsidP="003906DB">
      <w:pPr>
        <w:jc w:val="both"/>
        <w:rPr>
          <w:rFonts w:ascii="Century Gothic" w:hAnsi="Century Gothic" w:cs="Arial"/>
          <w:b/>
          <w:sz w:val="28"/>
          <w:szCs w:val="28"/>
          <w:u w:val="single"/>
        </w:rPr>
      </w:pPr>
    </w:p>
    <w:p w:rsidR="003906DB" w:rsidRPr="00416D27" w:rsidRDefault="003906DB" w:rsidP="003906DB">
      <w:pPr>
        <w:jc w:val="both"/>
        <w:rPr>
          <w:rFonts w:ascii="Century Gothic" w:hAnsi="Century Gothic" w:cs="Arial"/>
          <w:sz w:val="28"/>
          <w:szCs w:val="28"/>
        </w:rPr>
      </w:pPr>
      <w:r w:rsidRPr="00416D27">
        <w:rPr>
          <w:rFonts w:ascii="Century Gothic" w:hAnsi="Century Gothic" w:cs="Arial"/>
          <w:sz w:val="28"/>
          <w:szCs w:val="28"/>
        </w:rPr>
        <w:t>L.C.P</w:t>
      </w:r>
      <w:r w:rsidRPr="00416D27">
        <w:rPr>
          <w:rFonts w:ascii="Century Gothic" w:hAnsi="Century Gothic" w:cs="Arial"/>
          <w:b/>
          <w:sz w:val="28"/>
          <w:szCs w:val="28"/>
        </w:rPr>
        <w:t>.</w:t>
      </w:r>
      <w:r w:rsidRPr="00416D27">
        <w:rPr>
          <w:rFonts w:ascii="Century Gothic" w:hAnsi="Century Gothic" w:cs="Arial"/>
          <w:sz w:val="28"/>
          <w:szCs w:val="28"/>
        </w:rPr>
        <w:t xml:space="preserve"> Marisol Pérez Chavarín</w:t>
      </w:r>
    </w:p>
    <w:p w:rsidR="003906DB" w:rsidRPr="00416D27" w:rsidRDefault="003906DB" w:rsidP="003906DB">
      <w:pPr>
        <w:jc w:val="both"/>
        <w:rPr>
          <w:rFonts w:ascii="Century Gothic" w:hAnsi="Century Gothic" w:cs="Arial"/>
          <w:sz w:val="28"/>
          <w:szCs w:val="28"/>
        </w:rPr>
      </w:pPr>
      <w:r w:rsidRPr="00416D27">
        <w:rPr>
          <w:rFonts w:ascii="Century Gothic" w:hAnsi="Century Gothic" w:cs="Arial"/>
          <w:sz w:val="28"/>
          <w:szCs w:val="28"/>
        </w:rPr>
        <w:t>Correo electrónico: ingresos@cabocorrientes.gob.mx</w:t>
      </w:r>
    </w:p>
    <w:p w:rsidR="003906DB" w:rsidRPr="00416D27" w:rsidRDefault="003906DB" w:rsidP="003906DB">
      <w:pPr>
        <w:jc w:val="both"/>
        <w:rPr>
          <w:rFonts w:ascii="Century Gothic" w:hAnsi="Century Gothic" w:cs="Arial"/>
          <w:sz w:val="28"/>
          <w:szCs w:val="28"/>
        </w:rPr>
      </w:pPr>
      <w:r w:rsidRPr="00416D27">
        <w:rPr>
          <w:rFonts w:ascii="Century Gothic" w:hAnsi="Century Gothic" w:cs="Arial"/>
          <w:sz w:val="28"/>
          <w:szCs w:val="28"/>
        </w:rPr>
        <w:t>Dirección:</w:t>
      </w:r>
      <w:r w:rsidR="005F25F8" w:rsidRPr="00416D27">
        <w:rPr>
          <w:rFonts w:ascii="Century Gothic" w:hAnsi="Century Gothic" w:cs="Arial"/>
          <w:sz w:val="28"/>
          <w:szCs w:val="28"/>
        </w:rPr>
        <w:t xml:space="preserve"> </w:t>
      </w:r>
      <w:r w:rsidR="001307AE" w:rsidRPr="00416D27">
        <w:rPr>
          <w:rFonts w:ascii="Century Gothic" w:hAnsi="Century Gothic" w:cs="Arial"/>
          <w:sz w:val="28"/>
          <w:szCs w:val="28"/>
        </w:rPr>
        <w:t>Portal Hidalgo N°12</w:t>
      </w:r>
      <w:r w:rsidRPr="00416D27">
        <w:rPr>
          <w:rFonts w:ascii="Century Gothic" w:hAnsi="Century Gothic" w:cs="Arial"/>
          <w:sz w:val="28"/>
          <w:szCs w:val="28"/>
        </w:rPr>
        <w:t xml:space="preserve">, </w:t>
      </w:r>
      <w:r w:rsidR="001307AE" w:rsidRPr="00416D27">
        <w:rPr>
          <w:rFonts w:ascii="Century Gothic" w:hAnsi="Century Gothic" w:cs="Arial"/>
          <w:sz w:val="28"/>
          <w:szCs w:val="28"/>
        </w:rPr>
        <w:t>Col. Centro El Tuito, Cabo Corrientes, Jal</w:t>
      </w:r>
      <w:r w:rsidRPr="00416D27">
        <w:rPr>
          <w:rFonts w:ascii="Century Gothic" w:hAnsi="Century Gothic" w:cs="Arial"/>
          <w:sz w:val="28"/>
          <w:szCs w:val="28"/>
        </w:rPr>
        <w:t>. C.P. 48400</w:t>
      </w:r>
    </w:p>
    <w:p w:rsidR="003906DB" w:rsidRPr="00416D27" w:rsidRDefault="001307AE" w:rsidP="003906DB">
      <w:pPr>
        <w:jc w:val="both"/>
        <w:rPr>
          <w:rFonts w:ascii="Century Gothic" w:hAnsi="Century Gothic" w:cs="Arial"/>
          <w:sz w:val="28"/>
          <w:szCs w:val="28"/>
        </w:rPr>
      </w:pPr>
      <w:r w:rsidRPr="00416D27">
        <w:rPr>
          <w:rFonts w:ascii="Century Gothic" w:hAnsi="Century Gothic" w:cs="Arial"/>
          <w:sz w:val="28"/>
          <w:szCs w:val="28"/>
        </w:rPr>
        <w:t xml:space="preserve">Teléfono: </w:t>
      </w:r>
      <w:r w:rsidR="003906DB" w:rsidRPr="00416D27">
        <w:rPr>
          <w:rFonts w:ascii="Century Gothic" w:hAnsi="Century Gothic" w:cs="Arial"/>
          <w:sz w:val="28"/>
          <w:szCs w:val="28"/>
        </w:rPr>
        <w:t>322 26</w:t>
      </w:r>
      <w:r w:rsidRPr="00416D27">
        <w:rPr>
          <w:rFonts w:ascii="Century Gothic" w:hAnsi="Century Gothic" w:cs="Arial"/>
          <w:sz w:val="28"/>
          <w:szCs w:val="28"/>
        </w:rPr>
        <w:t xml:space="preserve"> </w:t>
      </w:r>
      <w:r w:rsidR="003906DB" w:rsidRPr="00416D27">
        <w:rPr>
          <w:rFonts w:ascii="Century Gothic" w:hAnsi="Century Gothic" w:cs="Arial"/>
          <w:sz w:val="28"/>
          <w:szCs w:val="28"/>
        </w:rPr>
        <w:t>9</w:t>
      </w:r>
      <w:r w:rsidRPr="00416D27">
        <w:rPr>
          <w:rFonts w:ascii="Century Gothic" w:hAnsi="Century Gothic" w:cs="Arial"/>
          <w:sz w:val="28"/>
          <w:szCs w:val="28"/>
        </w:rPr>
        <w:t xml:space="preserve"> </w:t>
      </w:r>
      <w:r w:rsidR="003906DB" w:rsidRPr="00416D27">
        <w:rPr>
          <w:rFonts w:ascii="Century Gothic" w:hAnsi="Century Gothic" w:cs="Arial"/>
          <w:sz w:val="28"/>
          <w:szCs w:val="28"/>
        </w:rPr>
        <w:t>013</w:t>
      </w:r>
      <w:r w:rsidRPr="00416D27">
        <w:rPr>
          <w:rFonts w:ascii="Century Gothic" w:hAnsi="Century Gothic" w:cs="Arial"/>
          <w:sz w:val="28"/>
          <w:szCs w:val="28"/>
        </w:rPr>
        <w:t xml:space="preserve"> </w:t>
      </w:r>
      <w:r w:rsidR="003906DB" w:rsidRPr="00416D27">
        <w:rPr>
          <w:rFonts w:ascii="Century Gothic" w:hAnsi="Century Gothic" w:cs="Arial"/>
          <w:sz w:val="28"/>
          <w:szCs w:val="28"/>
        </w:rPr>
        <w:t>0</w:t>
      </w:r>
      <w:r w:rsidRPr="00416D27">
        <w:rPr>
          <w:rFonts w:ascii="Century Gothic" w:hAnsi="Century Gothic" w:cs="Arial"/>
          <w:sz w:val="28"/>
          <w:szCs w:val="28"/>
        </w:rPr>
        <w:t xml:space="preserve"> Ext. 103</w:t>
      </w: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416D27" w:rsidP="003906DB">
      <w:pPr>
        <w:jc w:val="both"/>
        <w:rPr>
          <w:rFonts w:ascii="Arial" w:hAnsi="Arial" w:cs="Arial"/>
          <w:sz w:val="28"/>
          <w:szCs w:val="28"/>
        </w:rPr>
      </w:pPr>
      <w:r w:rsidRPr="003906DB"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3A0375AF" wp14:editId="31C68C9F">
            <wp:simplePos x="0" y="0"/>
            <wp:positionH relativeFrom="margin">
              <wp:align>right</wp:align>
            </wp:positionH>
            <wp:positionV relativeFrom="paragraph">
              <wp:posOffset>-242918</wp:posOffset>
            </wp:positionV>
            <wp:extent cx="1028700" cy="1256665"/>
            <wp:effectExtent l="0" t="0" r="0" b="635"/>
            <wp:wrapNone/>
            <wp:docPr id="448" name="Imagen 448" descr="C:\Users\Catastro Jefatura\Desktop\Hoja membret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astro Jefatura\Desktop\Hoja membret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3" r="7517" b="82688"/>
                    <a:stretch/>
                  </pic:blipFill>
                  <pic:spPr bwMode="auto">
                    <a:xfrm>
                      <a:off x="0" y="0"/>
                      <a:ext cx="102870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77393A">
      <w:pPr>
        <w:jc w:val="right"/>
        <w:rPr>
          <w:rFonts w:ascii="Arial" w:hAnsi="Arial" w:cs="Arial"/>
          <w:sz w:val="28"/>
          <w:szCs w:val="28"/>
        </w:rPr>
      </w:pPr>
    </w:p>
    <w:p w:rsidR="004F07AF" w:rsidRPr="00FE1930" w:rsidRDefault="004F07AF" w:rsidP="00416D27">
      <w:pPr>
        <w:tabs>
          <w:tab w:val="left" w:pos="7595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b/>
          <w:color w:val="538135" w:themeColor="accent6" w:themeShade="BF"/>
          <w:sz w:val="32"/>
          <w:szCs w:val="32"/>
        </w:rPr>
      </w:pPr>
      <w:r w:rsidRPr="00FE1930">
        <w:rPr>
          <w:rFonts w:ascii="Century Gothic" w:eastAsia="Arial Unicode MS" w:hAnsi="Century Gothic" w:cs="Tahoma"/>
          <w:b/>
          <w:color w:val="538135" w:themeColor="accent6" w:themeShade="BF"/>
          <w:sz w:val="32"/>
          <w:szCs w:val="32"/>
        </w:rPr>
        <w:t>Introducción:</w:t>
      </w:r>
      <w:r w:rsidR="00416D27">
        <w:rPr>
          <w:rFonts w:ascii="Century Gothic" w:eastAsia="Arial Unicode MS" w:hAnsi="Century Gothic" w:cs="Tahoma"/>
          <w:b/>
          <w:color w:val="538135" w:themeColor="accent6" w:themeShade="BF"/>
          <w:sz w:val="32"/>
          <w:szCs w:val="32"/>
        </w:rPr>
        <w:tab/>
      </w:r>
    </w:p>
    <w:p w:rsidR="004F07AF" w:rsidRDefault="004F07AF" w:rsidP="004F07A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sz w:val="24"/>
          <w:szCs w:val="24"/>
        </w:rPr>
      </w:pPr>
    </w:p>
    <w:p w:rsidR="00CD79D9" w:rsidRDefault="004F07AF" w:rsidP="004F07A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sz w:val="24"/>
          <w:szCs w:val="24"/>
        </w:rPr>
      </w:pPr>
      <w:r>
        <w:rPr>
          <w:rFonts w:ascii="Century Gothic" w:eastAsia="Arial Unicode MS" w:hAnsi="Century Gothic" w:cs="Tahoma"/>
          <w:sz w:val="24"/>
          <w:szCs w:val="24"/>
        </w:rPr>
        <w:t xml:space="preserve">En el </w:t>
      </w:r>
      <w:r w:rsidR="00CD79D9">
        <w:rPr>
          <w:rFonts w:ascii="Century Gothic" w:eastAsia="Arial Unicode MS" w:hAnsi="Century Gothic" w:cs="Tahoma"/>
          <w:sz w:val="24"/>
          <w:szCs w:val="24"/>
        </w:rPr>
        <w:t>departamento de Ingresos del Municipio de Cabo Corrientes se busca ser lo más transparente, ordenado y sistemático en la administración y custodia de los bienes que se reciben por parte de la Secretaría de Planeación, Administración y Finanzas y se recaudan por parte de los contribuyentes para dotar de servicios a los habitantes de nuestro municipio.</w:t>
      </w:r>
    </w:p>
    <w:p w:rsidR="00CD79D9" w:rsidRDefault="00CD79D9" w:rsidP="004F07A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sz w:val="24"/>
          <w:szCs w:val="24"/>
        </w:rPr>
      </w:pPr>
    </w:p>
    <w:p w:rsidR="00CD79D9" w:rsidRDefault="00CD79D9" w:rsidP="004F07A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sz w:val="24"/>
          <w:szCs w:val="24"/>
        </w:rPr>
      </w:pPr>
    </w:p>
    <w:p w:rsidR="004F07AF" w:rsidRDefault="004F07AF" w:rsidP="0031756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b/>
          <w:color w:val="538135" w:themeColor="accent6" w:themeShade="BF"/>
          <w:sz w:val="24"/>
          <w:szCs w:val="24"/>
        </w:rPr>
      </w:pPr>
      <w:r w:rsidRPr="00FE1930">
        <w:rPr>
          <w:rFonts w:ascii="Century Gothic" w:hAnsi="Century Gothic" w:cs="Tahoma"/>
          <w:b/>
          <w:color w:val="538135" w:themeColor="accent6" w:themeShade="BF"/>
          <w:sz w:val="24"/>
          <w:szCs w:val="24"/>
        </w:rPr>
        <w:t>Objetivos y alcances:</w:t>
      </w:r>
    </w:p>
    <w:p w:rsidR="00CA28E8" w:rsidRPr="00FE1930" w:rsidRDefault="00CA28E8" w:rsidP="0031756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b/>
          <w:color w:val="538135" w:themeColor="accent6" w:themeShade="BF"/>
          <w:sz w:val="24"/>
          <w:szCs w:val="24"/>
        </w:rPr>
      </w:pPr>
    </w:p>
    <w:p w:rsidR="00FE1930" w:rsidRDefault="00317567" w:rsidP="00FE193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 xml:space="preserve">         </w:t>
      </w:r>
      <w:r w:rsidR="00FE1930" w:rsidRPr="00FE1930">
        <w:rPr>
          <w:rFonts w:ascii="Century Gothic" w:hAnsi="Century Gothic" w:cs="Tahoma"/>
          <w:sz w:val="24"/>
          <w:szCs w:val="24"/>
        </w:rPr>
        <w:t xml:space="preserve">Tener </w:t>
      </w:r>
      <w:r w:rsidR="00FE1930">
        <w:rPr>
          <w:rFonts w:ascii="Century Gothic" w:hAnsi="Century Gothic" w:cs="Tahoma"/>
          <w:sz w:val="24"/>
          <w:szCs w:val="24"/>
        </w:rPr>
        <w:t xml:space="preserve">un buen control y ser lo más claro con los recursos </w:t>
      </w:r>
      <w:r>
        <w:rPr>
          <w:rFonts w:ascii="Century Gothic" w:hAnsi="Century Gothic" w:cs="Tahoma"/>
          <w:sz w:val="24"/>
          <w:szCs w:val="24"/>
        </w:rPr>
        <w:t>financieros</w:t>
      </w:r>
      <w:r w:rsidR="00FE1930">
        <w:rPr>
          <w:rFonts w:ascii="Century Gothic" w:hAnsi="Century Gothic" w:cs="Tahoma"/>
          <w:sz w:val="24"/>
          <w:szCs w:val="24"/>
        </w:rPr>
        <w:t xml:space="preserve"> ingresados al municipio y  a su vez rendir los informes solicitados por el departamento de Hacienda Municipal para la generación de la cuenta pública.</w:t>
      </w:r>
    </w:p>
    <w:p w:rsidR="00FE1930" w:rsidRDefault="00FE1930" w:rsidP="00FE193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Dar un trato digno y transparente a los contribuyentes para que se vayan satisfechos y regresen a cumplir con el pago de impuestos y derechos.</w:t>
      </w:r>
    </w:p>
    <w:p w:rsidR="00FE1930" w:rsidRPr="00FE1930" w:rsidRDefault="00FE1930" w:rsidP="00FE193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4F07AF" w:rsidRDefault="004F07AF" w:rsidP="004F07AF">
      <w:pPr>
        <w:jc w:val="both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F07AF" w:rsidRPr="00317567" w:rsidRDefault="004F07AF" w:rsidP="004F07AF">
      <w:pPr>
        <w:jc w:val="both"/>
        <w:rPr>
          <w:rFonts w:ascii="Century Gothic" w:hAnsi="Century Gothic" w:cs="Tahoma"/>
          <w:b/>
          <w:color w:val="538135" w:themeColor="accent6" w:themeShade="BF"/>
          <w:sz w:val="24"/>
          <w:szCs w:val="24"/>
        </w:rPr>
      </w:pPr>
      <w:r w:rsidRPr="00317567">
        <w:rPr>
          <w:rFonts w:ascii="Century Gothic" w:hAnsi="Century Gothic" w:cs="Tahoma"/>
          <w:b/>
          <w:color w:val="538135" w:themeColor="accent6" w:themeShade="BF"/>
          <w:sz w:val="24"/>
          <w:szCs w:val="24"/>
        </w:rPr>
        <w:t>Misión:</w:t>
      </w:r>
    </w:p>
    <w:p w:rsidR="004F07AF" w:rsidRDefault="004F07AF" w:rsidP="004F07AF">
      <w:pPr>
        <w:jc w:val="both"/>
        <w:rPr>
          <w:rFonts w:ascii="Century Gothic" w:hAnsi="Century Gothic" w:cs="Tahoma"/>
          <w:sz w:val="24"/>
          <w:szCs w:val="24"/>
        </w:rPr>
      </w:pPr>
      <w:r w:rsidRPr="00100C35">
        <w:rPr>
          <w:rFonts w:ascii="Century Gothic" w:hAnsi="Century Gothic" w:cs="Tahoma"/>
          <w:b/>
          <w:color w:val="C00000"/>
          <w:sz w:val="24"/>
          <w:szCs w:val="24"/>
        </w:rPr>
        <w:tab/>
      </w:r>
      <w:r w:rsidR="00317567" w:rsidRPr="00317567">
        <w:rPr>
          <w:rFonts w:ascii="Century Gothic" w:hAnsi="Century Gothic" w:cs="Tahoma"/>
          <w:sz w:val="24"/>
          <w:szCs w:val="24"/>
        </w:rPr>
        <w:t>Administra</w:t>
      </w:r>
      <w:r w:rsidR="00317567">
        <w:rPr>
          <w:rFonts w:ascii="Century Gothic" w:hAnsi="Century Gothic" w:cs="Tahoma"/>
          <w:sz w:val="24"/>
          <w:szCs w:val="24"/>
        </w:rPr>
        <w:t>r los recursos financieros con eficiencia y transparencia</w:t>
      </w:r>
      <w:r w:rsidR="00CA28E8">
        <w:rPr>
          <w:rFonts w:ascii="Century Gothic" w:hAnsi="Century Gothic" w:cs="Tahoma"/>
          <w:sz w:val="24"/>
          <w:szCs w:val="24"/>
        </w:rPr>
        <w:t xml:space="preserve">, ser un </w:t>
      </w:r>
      <w:r w:rsidR="00FE1930">
        <w:rPr>
          <w:rFonts w:ascii="Century Gothic" w:hAnsi="Century Gothic" w:cs="Tahoma"/>
          <w:sz w:val="24"/>
          <w:szCs w:val="24"/>
        </w:rPr>
        <w:t xml:space="preserve"> departamento  organizado,</w:t>
      </w:r>
      <w:r w:rsidRPr="00100C35">
        <w:rPr>
          <w:rFonts w:ascii="Century Gothic" w:hAnsi="Century Gothic" w:cs="Tahoma"/>
          <w:sz w:val="24"/>
          <w:szCs w:val="24"/>
        </w:rPr>
        <w:t xml:space="preserve">  responsable</w:t>
      </w:r>
      <w:r w:rsidR="00317567">
        <w:rPr>
          <w:rFonts w:ascii="Century Gothic" w:hAnsi="Century Gothic" w:cs="Tahoma"/>
          <w:sz w:val="24"/>
          <w:szCs w:val="24"/>
        </w:rPr>
        <w:t>, con valores</w:t>
      </w:r>
      <w:r w:rsidRPr="00100C35">
        <w:rPr>
          <w:rFonts w:ascii="Century Gothic" w:hAnsi="Century Gothic" w:cs="Tahoma"/>
          <w:sz w:val="24"/>
          <w:szCs w:val="24"/>
        </w:rPr>
        <w:t>, priorizando la calidez en el servicio, la i</w:t>
      </w:r>
      <w:r w:rsidR="00CA28E8">
        <w:rPr>
          <w:rFonts w:ascii="Century Gothic" w:hAnsi="Century Gothic" w:cs="Tahoma"/>
          <w:sz w:val="24"/>
          <w:szCs w:val="24"/>
        </w:rPr>
        <w:t>nclusión y la atención oportuna.</w:t>
      </w:r>
    </w:p>
    <w:p w:rsidR="00416D27" w:rsidRDefault="00416D27" w:rsidP="004F07AF">
      <w:pPr>
        <w:jc w:val="both"/>
        <w:rPr>
          <w:rFonts w:ascii="Century Gothic" w:hAnsi="Century Gothic" w:cs="Tahoma"/>
          <w:sz w:val="24"/>
          <w:szCs w:val="24"/>
        </w:rPr>
      </w:pPr>
    </w:p>
    <w:p w:rsidR="004F07AF" w:rsidRPr="00416D27" w:rsidRDefault="004F07AF" w:rsidP="004F07AF">
      <w:pPr>
        <w:jc w:val="both"/>
        <w:rPr>
          <w:rFonts w:ascii="Century Gothic" w:hAnsi="Century Gothic" w:cs="Tahoma"/>
          <w:b/>
          <w:color w:val="538135" w:themeColor="accent6" w:themeShade="BF"/>
          <w:sz w:val="24"/>
          <w:szCs w:val="24"/>
        </w:rPr>
      </w:pPr>
      <w:r w:rsidRPr="00416D27">
        <w:rPr>
          <w:rFonts w:ascii="Century Gothic" w:hAnsi="Century Gothic" w:cs="Tahoma"/>
          <w:b/>
          <w:color w:val="538135" w:themeColor="accent6" w:themeShade="BF"/>
          <w:sz w:val="24"/>
          <w:szCs w:val="24"/>
        </w:rPr>
        <w:t xml:space="preserve">Visión: </w:t>
      </w:r>
    </w:p>
    <w:p w:rsidR="00CA28E8" w:rsidRPr="00CA28E8" w:rsidRDefault="004F07AF" w:rsidP="004F07AF">
      <w:pPr>
        <w:jc w:val="both"/>
        <w:rPr>
          <w:rFonts w:ascii="Century Gothic" w:hAnsi="Century Gothic" w:cs="Tahoma"/>
          <w:sz w:val="24"/>
          <w:szCs w:val="24"/>
        </w:rPr>
      </w:pPr>
      <w:r w:rsidRPr="00100C35">
        <w:rPr>
          <w:rFonts w:ascii="Century Gothic" w:eastAsia="Arial" w:hAnsi="Century Gothic" w:cs="Arial"/>
          <w:b/>
          <w:color w:val="C00000"/>
          <w:w w:val="104"/>
          <w:position w:val="9"/>
          <w:sz w:val="24"/>
          <w:szCs w:val="24"/>
        </w:rPr>
        <w:tab/>
      </w:r>
      <w:r w:rsidR="00CA28E8" w:rsidRPr="00CA28E8">
        <w:rPr>
          <w:rFonts w:ascii="Century Gothic" w:hAnsi="Century Gothic" w:cs="Tahoma"/>
          <w:sz w:val="24"/>
          <w:szCs w:val="24"/>
        </w:rPr>
        <w:t>Ser</w:t>
      </w:r>
      <w:r w:rsidR="00CA28E8">
        <w:rPr>
          <w:rFonts w:ascii="Century Gothic" w:hAnsi="Century Gothic" w:cs="Tahoma"/>
          <w:sz w:val="24"/>
          <w:szCs w:val="24"/>
        </w:rPr>
        <w:t xml:space="preserve"> </w:t>
      </w:r>
      <w:r w:rsidR="00416D27">
        <w:rPr>
          <w:rFonts w:ascii="Century Gothic" w:hAnsi="Century Gothic" w:cs="Tahoma"/>
          <w:sz w:val="24"/>
          <w:szCs w:val="24"/>
        </w:rPr>
        <w:t xml:space="preserve">un </w:t>
      </w:r>
      <w:r w:rsidR="00CA28E8">
        <w:rPr>
          <w:rFonts w:ascii="Century Gothic" w:hAnsi="Century Gothic" w:cs="Tahoma"/>
          <w:sz w:val="24"/>
          <w:szCs w:val="24"/>
        </w:rPr>
        <w:t>departamento</w:t>
      </w:r>
      <w:r w:rsidR="00CA28E8" w:rsidRPr="00CA28E8">
        <w:rPr>
          <w:rFonts w:ascii="Century Gothic" w:hAnsi="Century Gothic" w:cs="Tahoma"/>
          <w:sz w:val="24"/>
          <w:szCs w:val="24"/>
        </w:rPr>
        <w:t xml:space="preserve"> líder en la administración </w:t>
      </w:r>
      <w:r w:rsidR="00416D27">
        <w:rPr>
          <w:rFonts w:ascii="Century Gothic" w:hAnsi="Century Gothic" w:cs="Tahoma"/>
          <w:sz w:val="24"/>
          <w:szCs w:val="24"/>
        </w:rPr>
        <w:t>de los recursos</w:t>
      </w:r>
      <w:r w:rsidR="00CA28E8" w:rsidRPr="00CA28E8">
        <w:rPr>
          <w:rFonts w:ascii="Century Gothic" w:hAnsi="Century Gothic" w:cs="Tahoma"/>
          <w:sz w:val="24"/>
          <w:szCs w:val="24"/>
        </w:rPr>
        <w:t>, eficiente, creativ</w:t>
      </w:r>
      <w:r w:rsidR="00416D27">
        <w:rPr>
          <w:rFonts w:ascii="Century Gothic" w:hAnsi="Century Gothic" w:cs="Tahoma"/>
          <w:sz w:val="24"/>
          <w:szCs w:val="24"/>
        </w:rPr>
        <w:t xml:space="preserve">o, </w:t>
      </w:r>
      <w:r w:rsidR="00CA28E8" w:rsidRPr="00CA28E8">
        <w:rPr>
          <w:rFonts w:ascii="Century Gothic" w:hAnsi="Century Gothic" w:cs="Tahoma"/>
          <w:sz w:val="24"/>
          <w:szCs w:val="24"/>
        </w:rPr>
        <w:t>que proporcione los servicios</w:t>
      </w:r>
      <w:r w:rsidR="00416D27">
        <w:rPr>
          <w:rFonts w:ascii="Century Gothic" w:hAnsi="Century Gothic" w:cs="Tahoma"/>
          <w:sz w:val="24"/>
          <w:szCs w:val="24"/>
        </w:rPr>
        <w:t xml:space="preserve"> de manera adecuada</w:t>
      </w:r>
      <w:r w:rsidR="00CA28E8" w:rsidRPr="00CA28E8">
        <w:rPr>
          <w:rFonts w:ascii="Century Gothic" w:hAnsi="Century Gothic" w:cs="Tahoma"/>
          <w:sz w:val="24"/>
          <w:szCs w:val="24"/>
        </w:rPr>
        <w:t>,</w:t>
      </w:r>
      <w:r w:rsidR="00416D27">
        <w:rPr>
          <w:rFonts w:ascii="Century Gothic" w:hAnsi="Century Gothic" w:cs="Tahoma"/>
          <w:sz w:val="24"/>
          <w:szCs w:val="24"/>
        </w:rPr>
        <w:t xml:space="preserve"> cercanas a la ciudadanía, con calidez</w:t>
      </w:r>
      <w:r w:rsidR="00CA28E8" w:rsidRPr="00CA28E8">
        <w:rPr>
          <w:rFonts w:ascii="Century Gothic" w:hAnsi="Century Gothic" w:cs="Tahoma"/>
          <w:sz w:val="24"/>
          <w:szCs w:val="24"/>
        </w:rPr>
        <w:t xml:space="preserve"> humano y vocación de servicio.</w:t>
      </w:r>
    </w:p>
    <w:p w:rsidR="00CA28E8" w:rsidRDefault="00CA28E8" w:rsidP="004F07AF">
      <w:pPr>
        <w:jc w:val="both"/>
        <w:rPr>
          <w:rFonts w:ascii="Century Gothic" w:eastAsia="Arial" w:hAnsi="Century Gothic" w:cs="Arial"/>
          <w:b/>
          <w:color w:val="C00000"/>
          <w:w w:val="104"/>
          <w:position w:val="9"/>
          <w:sz w:val="24"/>
          <w:szCs w:val="24"/>
        </w:rPr>
      </w:pPr>
    </w:p>
    <w:p w:rsidR="00416D27" w:rsidRDefault="00416D27" w:rsidP="004F07AF">
      <w:pPr>
        <w:jc w:val="both"/>
        <w:rPr>
          <w:rFonts w:ascii="Century Gothic" w:eastAsia="Arial" w:hAnsi="Century Gothic" w:cs="Arial"/>
          <w:b/>
          <w:color w:val="C00000"/>
          <w:w w:val="104"/>
          <w:position w:val="9"/>
          <w:sz w:val="24"/>
          <w:szCs w:val="24"/>
        </w:rPr>
      </w:pPr>
    </w:p>
    <w:p w:rsidR="00416D27" w:rsidRDefault="00416D27" w:rsidP="004F07AF">
      <w:pPr>
        <w:jc w:val="both"/>
        <w:rPr>
          <w:rFonts w:ascii="Century Gothic" w:eastAsia="Arial" w:hAnsi="Century Gothic" w:cs="Arial"/>
          <w:b/>
          <w:color w:val="C00000"/>
          <w:w w:val="104"/>
          <w:position w:val="9"/>
          <w:sz w:val="24"/>
          <w:szCs w:val="24"/>
        </w:rPr>
      </w:pPr>
    </w:p>
    <w:p w:rsidR="00416D27" w:rsidRDefault="00416D27" w:rsidP="004F07AF">
      <w:pPr>
        <w:jc w:val="both"/>
        <w:rPr>
          <w:rFonts w:ascii="Century Gothic" w:eastAsia="Arial" w:hAnsi="Century Gothic" w:cs="Arial"/>
          <w:b/>
          <w:color w:val="C00000"/>
          <w:w w:val="104"/>
          <w:position w:val="9"/>
          <w:sz w:val="24"/>
          <w:szCs w:val="24"/>
        </w:rPr>
      </w:pPr>
    </w:p>
    <w:p w:rsidR="00416D27" w:rsidRDefault="00416D27" w:rsidP="00416D27">
      <w:pPr>
        <w:jc w:val="right"/>
        <w:rPr>
          <w:rFonts w:ascii="Century Gothic" w:eastAsia="Arial" w:hAnsi="Century Gothic" w:cs="Arial"/>
          <w:b/>
          <w:color w:val="C00000"/>
          <w:w w:val="104"/>
          <w:position w:val="9"/>
          <w:sz w:val="24"/>
          <w:szCs w:val="24"/>
        </w:rPr>
      </w:pPr>
      <w:r w:rsidRPr="003906DB"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 wp14:anchorId="27B204DF" wp14:editId="73719688">
            <wp:simplePos x="0" y="0"/>
            <wp:positionH relativeFrom="margin">
              <wp:align>right</wp:align>
            </wp:positionH>
            <wp:positionV relativeFrom="paragraph">
              <wp:posOffset>-152285</wp:posOffset>
            </wp:positionV>
            <wp:extent cx="1028700" cy="1256665"/>
            <wp:effectExtent l="0" t="0" r="0" b="635"/>
            <wp:wrapNone/>
            <wp:docPr id="449" name="Imagen 449" descr="C:\Users\Catastro Jefatura\Desktop\Hoja membret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astro Jefatura\Desktop\Hoja membret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3" r="7517" b="82688"/>
                    <a:stretch/>
                  </pic:blipFill>
                  <pic:spPr bwMode="auto">
                    <a:xfrm>
                      <a:off x="0" y="0"/>
                      <a:ext cx="102870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D27" w:rsidRDefault="00416D27" w:rsidP="000A389C">
      <w:pPr>
        <w:jc w:val="right"/>
        <w:rPr>
          <w:rFonts w:ascii="Century Gothic" w:eastAsia="Arial" w:hAnsi="Century Gothic" w:cs="Arial"/>
          <w:b/>
          <w:color w:val="C00000"/>
          <w:w w:val="104"/>
          <w:position w:val="9"/>
          <w:sz w:val="24"/>
          <w:szCs w:val="24"/>
        </w:rPr>
      </w:pPr>
    </w:p>
    <w:p w:rsidR="000A389C" w:rsidRPr="00613F77" w:rsidRDefault="00416D27" w:rsidP="00613F77">
      <w:pPr>
        <w:tabs>
          <w:tab w:val="left" w:pos="7595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b/>
          <w:color w:val="538135" w:themeColor="accent6" w:themeShade="BF"/>
          <w:sz w:val="32"/>
          <w:szCs w:val="32"/>
        </w:rPr>
      </w:pPr>
      <w:r w:rsidRPr="00613F77">
        <w:rPr>
          <w:rFonts w:ascii="Century Gothic" w:eastAsia="Arial Unicode MS" w:hAnsi="Century Gothic" w:cs="Tahoma"/>
          <w:b/>
          <w:color w:val="538135" w:themeColor="accent6" w:themeShade="BF"/>
          <w:sz w:val="32"/>
          <w:szCs w:val="32"/>
        </w:rPr>
        <w:t xml:space="preserve">                 </w:t>
      </w:r>
      <w:r w:rsidR="00613F77" w:rsidRPr="00613F77">
        <w:rPr>
          <w:rFonts w:ascii="Century Gothic" w:eastAsia="Arial Unicode MS" w:hAnsi="Century Gothic" w:cs="Tahoma"/>
          <w:b/>
          <w:color w:val="538135" w:themeColor="accent6" w:themeShade="BF"/>
          <w:sz w:val="32"/>
          <w:szCs w:val="32"/>
        </w:rPr>
        <w:t>ACTIVIDADES A REALIZARSE EN 2018</w:t>
      </w:r>
    </w:p>
    <w:p w:rsidR="00613F77" w:rsidRPr="001461B2" w:rsidRDefault="00613F77" w:rsidP="000A389C">
      <w:pPr>
        <w:pStyle w:val="Sinespaciado"/>
        <w:jc w:val="both"/>
        <w:rPr>
          <w:rFonts w:ascii="Century Gothic" w:hAnsi="Century Gothic"/>
          <w:b/>
          <w:color w:val="7030A0"/>
          <w:sz w:val="28"/>
          <w:szCs w:val="28"/>
        </w:rPr>
      </w:pPr>
    </w:p>
    <w:p w:rsidR="000A389C" w:rsidRPr="00224031" w:rsidRDefault="000A389C" w:rsidP="000A389C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:rsidR="000A389C" w:rsidRPr="00224031" w:rsidRDefault="000A389C" w:rsidP="000A389C">
      <w:pPr>
        <w:spacing w:after="0" w:line="240" w:lineRule="auto"/>
        <w:jc w:val="both"/>
        <w:rPr>
          <w:rFonts w:ascii="Century Gothic" w:eastAsia="Calibri" w:hAnsi="Century Gothic" w:cs="Arial"/>
          <w:b/>
          <w:sz w:val="24"/>
          <w:szCs w:val="28"/>
        </w:rPr>
      </w:pPr>
      <w:r w:rsidRPr="00224031">
        <w:rPr>
          <w:rFonts w:ascii="Century Gothic" w:eastAsia="Calibri" w:hAnsi="Century Gothic" w:cs="Arial"/>
          <w:b/>
          <w:bCs/>
          <w:sz w:val="24"/>
          <w:szCs w:val="28"/>
        </w:rPr>
        <w:t>Objetivo:</w:t>
      </w:r>
    </w:p>
    <w:p w:rsidR="00613F77" w:rsidRPr="00224031" w:rsidRDefault="000A389C" w:rsidP="00613F77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eastAsia="Calibri" w:hAnsi="Century Gothic" w:cs="Arial"/>
          <w:bCs/>
          <w:sz w:val="24"/>
          <w:szCs w:val="28"/>
        </w:rPr>
        <w:tab/>
      </w:r>
      <w:r w:rsidR="00613F77" w:rsidRPr="00224031">
        <w:rPr>
          <w:rFonts w:ascii="Century Gothic" w:hAnsi="Century Gothic" w:cs="Tahoma"/>
          <w:sz w:val="24"/>
          <w:szCs w:val="24"/>
        </w:rPr>
        <w:t xml:space="preserve">Recibir el </w:t>
      </w:r>
      <w:r w:rsidR="00B029C0" w:rsidRPr="00224031">
        <w:rPr>
          <w:rFonts w:ascii="Century Gothic" w:hAnsi="Century Gothic" w:cs="Tahoma"/>
          <w:sz w:val="24"/>
          <w:szCs w:val="24"/>
        </w:rPr>
        <w:t>ingreso</w:t>
      </w:r>
      <w:r w:rsidR="00613F77" w:rsidRPr="00224031">
        <w:rPr>
          <w:rFonts w:ascii="Century Gothic" w:hAnsi="Century Gothic" w:cs="Tahoma"/>
          <w:sz w:val="24"/>
          <w:szCs w:val="24"/>
        </w:rPr>
        <w:t xml:space="preserve"> del impuesto predial, catastro,</w:t>
      </w:r>
      <w:r w:rsidR="00B029C0" w:rsidRPr="00224031">
        <w:rPr>
          <w:rFonts w:ascii="Century Gothic" w:hAnsi="Century Gothic" w:cs="Tahoma"/>
          <w:sz w:val="24"/>
          <w:szCs w:val="24"/>
        </w:rPr>
        <w:t xml:space="preserve"> agua potable,</w:t>
      </w:r>
      <w:r w:rsidR="00613F77" w:rsidRPr="00224031">
        <w:rPr>
          <w:rFonts w:ascii="Century Gothic" w:hAnsi="Century Gothic" w:cs="Tahoma"/>
          <w:sz w:val="24"/>
          <w:szCs w:val="24"/>
        </w:rPr>
        <w:t xml:space="preserve"> permisos de zona federal, licencias municipales, actas de nacimiento, </w:t>
      </w:r>
      <w:r w:rsidR="00B029C0" w:rsidRPr="00224031">
        <w:rPr>
          <w:rFonts w:ascii="Century Gothic" w:hAnsi="Century Gothic" w:cs="Tahoma"/>
          <w:sz w:val="24"/>
          <w:szCs w:val="24"/>
        </w:rPr>
        <w:t xml:space="preserve">números oficiales, licencias de construcción, dictámenes, subdivisión de predios, </w:t>
      </w:r>
      <w:r w:rsidR="00014646" w:rsidRPr="00224031">
        <w:rPr>
          <w:rFonts w:ascii="Century Gothic" w:hAnsi="Century Gothic" w:cs="Tahoma"/>
          <w:sz w:val="24"/>
          <w:szCs w:val="24"/>
        </w:rPr>
        <w:t>etc.</w:t>
      </w:r>
      <w:r w:rsidR="00B029C0" w:rsidRPr="00224031">
        <w:rPr>
          <w:rFonts w:ascii="Century Gothic" w:hAnsi="Century Gothic" w:cs="Tahoma"/>
          <w:sz w:val="24"/>
          <w:szCs w:val="24"/>
        </w:rPr>
        <w:t xml:space="preserve"> y a su vez otorgarle al contribuyente su recibo oficial correspondiente al pago.</w:t>
      </w:r>
    </w:p>
    <w:p w:rsidR="00613F77" w:rsidRDefault="00613F77" w:rsidP="00613F77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FF2F7D" w:rsidRPr="00224031" w:rsidRDefault="00FF2F7D" w:rsidP="00613F77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0A389C" w:rsidRPr="00224031" w:rsidRDefault="000A389C" w:rsidP="000A389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hAnsi="Century Gothic" w:cs="Tahoma"/>
          <w:b/>
          <w:sz w:val="24"/>
          <w:szCs w:val="24"/>
        </w:rPr>
        <w:t>Periodicidad de aplicación:</w:t>
      </w:r>
      <w:r w:rsidRPr="00224031">
        <w:rPr>
          <w:rFonts w:ascii="Century Gothic" w:hAnsi="Century Gothic" w:cs="Tahoma"/>
          <w:sz w:val="24"/>
          <w:szCs w:val="24"/>
        </w:rPr>
        <w:t xml:space="preserve"> Diario</w:t>
      </w:r>
    </w:p>
    <w:p w:rsidR="000A389C" w:rsidRPr="00224031" w:rsidRDefault="000A389C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hAnsi="Century Gothic" w:cs="Tahoma"/>
          <w:b/>
          <w:sz w:val="24"/>
          <w:szCs w:val="24"/>
        </w:rPr>
        <w:t>Lugar o área de aplicación</w:t>
      </w:r>
      <w:r w:rsidRPr="00224031">
        <w:rPr>
          <w:rFonts w:ascii="Century Gothic" w:hAnsi="Century Gothic" w:cs="Tahoma"/>
          <w:sz w:val="24"/>
          <w:szCs w:val="24"/>
        </w:rPr>
        <w:t xml:space="preserve">: Oficinas </w:t>
      </w:r>
      <w:r w:rsidR="00014646" w:rsidRPr="00224031">
        <w:rPr>
          <w:rFonts w:ascii="Century Gothic" w:hAnsi="Century Gothic" w:cs="Tahoma"/>
          <w:sz w:val="24"/>
          <w:szCs w:val="24"/>
        </w:rPr>
        <w:t>Ingresos</w:t>
      </w:r>
    </w:p>
    <w:p w:rsidR="00014646" w:rsidRPr="00224031" w:rsidRDefault="00014646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014646" w:rsidRPr="00224031" w:rsidRDefault="00014646" w:rsidP="00014646">
      <w:pPr>
        <w:spacing w:after="0" w:line="240" w:lineRule="auto"/>
        <w:jc w:val="both"/>
        <w:rPr>
          <w:rFonts w:ascii="Century Gothic" w:eastAsia="Calibri" w:hAnsi="Century Gothic" w:cs="Arial"/>
          <w:b/>
          <w:sz w:val="24"/>
          <w:szCs w:val="28"/>
        </w:rPr>
      </w:pPr>
      <w:r w:rsidRPr="00224031">
        <w:rPr>
          <w:rFonts w:ascii="Century Gothic" w:eastAsia="Calibri" w:hAnsi="Century Gothic" w:cs="Arial"/>
          <w:b/>
          <w:bCs/>
          <w:sz w:val="24"/>
          <w:szCs w:val="28"/>
        </w:rPr>
        <w:t>Objetivo:</w:t>
      </w:r>
    </w:p>
    <w:p w:rsidR="00014646" w:rsidRPr="00224031" w:rsidRDefault="00014646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eastAsia="Calibri" w:hAnsi="Century Gothic" w:cs="Arial"/>
          <w:bCs/>
          <w:sz w:val="24"/>
          <w:szCs w:val="28"/>
        </w:rPr>
        <w:tab/>
      </w:r>
      <w:r w:rsidRPr="00224031">
        <w:rPr>
          <w:rFonts w:ascii="Century Gothic" w:hAnsi="Century Gothic" w:cs="Tahoma"/>
          <w:sz w:val="24"/>
          <w:szCs w:val="24"/>
        </w:rPr>
        <w:t xml:space="preserve">Realizar el </w:t>
      </w:r>
      <w:r w:rsidR="0012246E" w:rsidRPr="00224031">
        <w:rPr>
          <w:rFonts w:ascii="Century Gothic" w:hAnsi="Century Gothic" w:cs="Tahoma"/>
          <w:sz w:val="24"/>
          <w:szCs w:val="24"/>
        </w:rPr>
        <w:t xml:space="preserve">corte de los ingresos recibidos, entregarlos al encargado de Hacienda Municipal </w:t>
      </w:r>
      <w:r w:rsidRPr="00224031">
        <w:rPr>
          <w:rFonts w:ascii="Century Gothic" w:hAnsi="Century Gothic" w:cs="Tahoma"/>
          <w:sz w:val="24"/>
          <w:szCs w:val="24"/>
        </w:rPr>
        <w:t>y registrarlos en el sistema contable</w:t>
      </w:r>
      <w:r w:rsidR="0012246E" w:rsidRPr="00224031">
        <w:rPr>
          <w:rFonts w:ascii="Century Gothic" w:hAnsi="Century Gothic" w:cs="Tahoma"/>
          <w:sz w:val="24"/>
          <w:szCs w:val="24"/>
        </w:rPr>
        <w:t>.</w:t>
      </w:r>
    </w:p>
    <w:p w:rsidR="00014646" w:rsidRPr="00224031" w:rsidRDefault="00014646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014646" w:rsidRPr="00224031" w:rsidRDefault="00014646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hAnsi="Century Gothic" w:cs="Tahoma"/>
          <w:b/>
          <w:sz w:val="24"/>
          <w:szCs w:val="24"/>
        </w:rPr>
        <w:t>Periodicidad de aplicación:</w:t>
      </w:r>
      <w:r w:rsidRPr="00224031">
        <w:rPr>
          <w:rFonts w:ascii="Century Gothic" w:hAnsi="Century Gothic" w:cs="Tahoma"/>
          <w:sz w:val="24"/>
          <w:szCs w:val="24"/>
        </w:rPr>
        <w:t xml:space="preserve"> Diario</w:t>
      </w:r>
    </w:p>
    <w:p w:rsidR="00014646" w:rsidRDefault="00014646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hAnsi="Century Gothic" w:cs="Tahoma"/>
          <w:b/>
          <w:sz w:val="24"/>
          <w:szCs w:val="24"/>
        </w:rPr>
        <w:t>Lugar o área de aplicación</w:t>
      </w:r>
      <w:r w:rsidRPr="00224031">
        <w:rPr>
          <w:rFonts w:ascii="Century Gothic" w:hAnsi="Century Gothic" w:cs="Tahoma"/>
          <w:sz w:val="24"/>
          <w:szCs w:val="24"/>
        </w:rPr>
        <w:t>: Oficinas Ingresos</w:t>
      </w:r>
      <w:r w:rsidR="0012246E" w:rsidRPr="00224031">
        <w:rPr>
          <w:rFonts w:ascii="Century Gothic" w:hAnsi="Century Gothic" w:cs="Tahoma"/>
          <w:sz w:val="24"/>
          <w:szCs w:val="24"/>
        </w:rPr>
        <w:t xml:space="preserve"> y Egresos.</w:t>
      </w:r>
    </w:p>
    <w:p w:rsidR="00FF2F7D" w:rsidRDefault="00FF2F7D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FF2F7D" w:rsidRPr="00224031" w:rsidRDefault="00FF2F7D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12246E" w:rsidRDefault="0012246E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12246E" w:rsidRPr="00224031" w:rsidRDefault="0012246E" w:rsidP="0012246E">
      <w:pPr>
        <w:spacing w:after="0" w:line="240" w:lineRule="auto"/>
        <w:jc w:val="both"/>
        <w:rPr>
          <w:rFonts w:ascii="Century Gothic" w:eastAsia="Calibri" w:hAnsi="Century Gothic" w:cs="Arial"/>
          <w:b/>
          <w:sz w:val="24"/>
          <w:szCs w:val="28"/>
        </w:rPr>
      </w:pPr>
      <w:r w:rsidRPr="00224031">
        <w:rPr>
          <w:rFonts w:ascii="Century Gothic" w:eastAsia="Calibri" w:hAnsi="Century Gothic" w:cs="Arial"/>
          <w:b/>
          <w:bCs/>
          <w:sz w:val="24"/>
          <w:szCs w:val="28"/>
        </w:rPr>
        <w:t>Objetivo:</w:t>
      </w:r>
    </w:p>
    <w:p w:rsidR="0012246E" w:rsidRPr="00224031" w:rsidRDefault="0012246E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eastAsia="Calibri" w:hAnsi="Century Gothic" w:cs="Arial"/>
          <w:bCs/>
          <w:sz w:val="24"/>
          <w:szCs w:val="28"/>
        </w:rPr>
        <w:tab/>
      </w:r>
      <w:r w:rsidR="003C4EBD" w:rsidRPr="00224031">
        <w:rPr>
          <w:rFonts w:ascii="Century Gothic" w:hAnsi="Century Gothic" w:cs="Tahoma"/>
          <w:sz w:val="24"/>
          <w:szCs w:val="24"/>
        </w:rPr>
        <w:t>Registrar los ingresos de las participaciones, elaborar los recibos y las facturas correspondientes para la Secretaría de Finanzas.</w:t>
      </w:r>
    </w:p>
    <w:p w:rsidR="0012246E" w:rsidRPr="00224031" w:rsidRDefault="0012246E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12246E" w:rsidRPr="00224031" w:rsidRDefault="0012246E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hAnsi="Century Gothic" w:cs="Tahoma"/>
          <w:b/>
          <w:sz w:val="24"/>
          <w:szCs w:val="24"/>
        </w:rPr>
        <w:t>Periodicidad de aplicación:</w:t>
      </w:r>
      <w:r w:rsidR="003C4EBD" w:rsidRPr="00224031">
        <w:rPr>
          <w:rFonts w:ascii="Century Gothic" w:hAnsi="Century Gothic" w:cs="Tahoma"/>
          <w:sz w:val="24"/>
          <w:szCs w:val="24"/>
        </w:rPr>
        <w:t xml:space="preserve"> Mensual</w:t>
      </w:r>
    </w:p>
    <w:p w:rsidR="0012246E" w:rsidRDefault="0012246E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hAnsi="Century Gothic" w:cs="Tahoma"/>
          <w:b/>
          <w:sz w:val="24"/>
          <w:szCs w:val="24"/>
        </w:rPr>
        <w:t>Lugar o área de aplicación</w:t>
      </w:r>
      <w:r w:rsidRPr="00224031">
        <w:rPr>
          <w:rFonts w:ascii="Century Gothic" w:hAnsi="Century Gothic" w:cs="Tahoma"/>
          <w:sz w:val="24"/>
          <w:szCs w:val="24"/>
        </w:rPr>
        <w:t>: Oficinas Ingresos</w:t>
      </w:r>
    </w:p>
    <w:p w:rsidR="00FF2F7D" w:rsidRDefault="00FF2F7D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FF2F7D" w:rsidRPr="00224031" w:rsidRDefault="00FF2F7D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12246E" w:rsidRPr="00224031" w:rsidRDefault="0012246E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224031" w:rsidRPr="00224031" w:rsidRDefault="00224031" w:rsidP="00224031">
      <w:pPr>
        <w:spacing w:after="0" w:line="240" w:lineRule="auto"/>
        <w:jc w:val="both"/>
        <w:rPr>
          <w:rFonts w:ascii="Century Gothic" w:eastAsia="Calibri" w:hAnsi="Century Gothic" w:cs="Arial"/>
          <w:b/>
          <w:sz w:val="24"/>
          <w:szCs w:val="28"/>
        </w:rPr>
      </w:pPr>
      <w:r w:rsidRPr="00224031">
        <w:rPr>
          <w:rFonts w:ascii="Century Gothic" w:eastAsia="Calibri" w:hAnsi="Century Gothic" w:cs="Arial"/>
          <w:b/>
          <w:bCs/>
          <w:sz w:val="24"/>
          <w:szCs w:val="28"/>
        </w:rPr>
        <w:t>Objetivo:</w:t>
      </w:r>
    </w:p>
    <w:p w:rsidR="00224031" w:rsidRPr="00224031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eastAsia="Calibri" w:hAnsi="Century Gothic" w:cs="Arial"/>
          <w:bCs/>
          <w:sz w:val="24"/>
          <w:szCs w:val="28"/>
        </w:rPr>
        <w:tab/>
      </w:r>
      <w:r w:rsidRPr="00224031">
        <w:rPr>
          <w:rFonts w:ascii="Century Gothic" w:hAnsi="Century Gothic" w:cs="Tahoma"/>
          <w:sz w:val="24"/>
          <w:szCs w:val="24"/>
        </w:rPr>
        <w:t>Entregar recibos oficiales a las delegaciones para el cobro de derechos y realizar arqueo de caja.</w:t>
      </w:r>
    </w:p>
    <w:p w:rsidR="00224031" w:rsidRPr="00224031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224031" w:rsidRPr="00224031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hAnsi="Century Gothic" w:cs="Tahoma"/>
          <w:b/>
          <w:sz w:val="24"/>
          <w:szCs w:val="24"/>
        </w:rPr>
        <w:t>Periodicidad de aplicación:</w:t>
      </w:r>
      <w:r w:rsidRPr="00224031">
        <w:rPr>
          <w:rFonts w:ascii="Century Gothic" w:hAnsi="Century Gothic" w:cs="Tahoma"/>
          <w:sz w:val="24"/>
          <w:szCs w:val="24"/>
        </w:rPr>
        <w:t xml:space="preserve"> Mensual</w:t>
      </w:r>
    </w:p>
    <w:p w:rsidR="00224031" w:rsidRPr="00224031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hAnsi="Century Gothic" w:cs="Tahoma"/>
          <w:b/>
          <w:sz w:val="24"/>
          <w:szCs w:val="24"/>
        </w:rPr>
        <w:t>Lugar o área de aplicación</w:t>
      </w:r>
      <w:r w:rsidRPr="00224031">
        <w:rPr>
          <w:rFonts w:ascii="Century Gothic" w:hAnsi="Century Gothic" w:cs="Tahoma"/>
          <w:sz w:val="24"/>
          <w:szCs w:val="24"/>
        </w:rPr>
        <w:t>: Oficinas Ingresos</w:t>
      </w:r>
    </w:p>
    <w:p w:rsidR="00224031" w:rsidRPr="00224031" w:rsidRDefault="00224031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224031" w:rsidRPr="00224031" w:rsidRDefault="00224031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D65C50" w:rsidRDefault="00D65C50" w:rsidP="00224031">
      <w:pPr>
        <w:spacing w:after="0" w:line="240" w:lineRule="auto"/>
        <w:jc w:val="both"/>
        <w:rPr>
          <w:rFonts w:ascii="Century Gothic" w:eastAsia="Calibri" w:hAnsi="Century Gothic" w:cs="Arial"/>
          <w:b/>
          <w:bCs/>
          <w:sz w:val="24"/>
          <w:szCs w:val="28"/>
        </w:rPr>
      </w:pPr>
      <w:r w:rsidRPr="003906DB"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 wp14:anchorId="2D02FDB1" wp14:editId="66CB47A4">
            <wp:simplePos x="0" y="0"/>
            <wp:positionH relativeFrom="margin">
              <wp:posOffset>4761186</wp:posOffset>
            </wp:positionH>
            <wp:positionV relativeFrom="paragraph">
              <wp:posOffset>-346841</wp:posOffset>
            </wp:positionV>
            <wp:extent cx="1028700" cy="1256665"/>
            <wp:effectExtent l="0" t="0" r="0" b="635"/>
            <wp:wrapNone/>
            <wp:docPr id="450" name="Imagen 450" descr="C:\Users\Catastro Jefatura\Desktop\Hoja membret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astro Jefatura\Desktop\Hoja membret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3" r="7517" b="82688"/>
                    <a:stretch/>
                  </pic:blipFill>
                  <pic:spPr bwMode="auto">
                    <a:xfrm>
                      <a:off x="0" y="0"/>
                      <a:ext cx="102870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C50" w:rsidRDefault="00D65C50" w:rsidP="00224031">
      <w:pPr>
        <w:spacing w:after="0" w:line="240" w:lineRule="auto"/>
        <w:jc w:val="both"/>
        <w:rPr>
          <w:rFonts w:ascii="Century Gothic" w:eastAsia="Calibri" w:hAnsi="Century Gothic" w:cs="Arial"/>
          <w:b/>
          <w:bCs/>
          <w:sz w:val="24"/>
          <w:szCs w:val="28"/>
        </w:rPr>
      </w:pPr>
    </w:p>
    <w:p w:rsidR="00224031" w:rsidRPr="00224031" w:rsidRDefault="00224031" w:rsidP="00224031">
      <w:pPr>
        <w:spacing w:after="0" w:line="240" w:lineRule="auto"/>
        <w:jc w:val="both"/>
        <w:rPr>
          <w:rFonts w:ascii="Century Gothic" w:eastAsia="Calibri" w:hAnsi="Century Gothic" w:cs="Arial"/>
          <w:b/>
          <w:sz w:val="24"/>
          <w:szCs w:val="28"/>
        </w:rPr>
      </w:pPr>
      <w:r w:rsidRPr="00224031">
        <w:rPr>
          <w:rFonts w:ascii="Century Gothic" w:eastAsia="Calibri" w:hAnsi="Century Gothic" w:cs="Arial"/>
          <w:b/>
          <w:bCs/>
          <w:sz w:val="24"/>
          <w:szCs w:val="28"/>
        </w:rPr>
        <w:t>Objetivo:</w:t>
      </w:r>
    </w:p>
    <w:p w:rsidR="00224031" w:rsidRPr="00224031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eastAsia="Calibri" w:hAnsi="Century Gothic" w:cs="Arial"/>
          <w:bCs/>
          <w:sz w:val="24"/>
          <w:szCs w:val="28"/>
        </w:rPr>
        <w:tab/>
      </w:r>
      <w:r w:rsidRPr="00224031">
        <w:rPr>
          <w:rFonts w:ascii="Century Gothic" w:hAnsi="Century Gothic" w:cs="Tahoma"/>
          <w:sz w:val="24"/>
          <w:szCs w:val="24"/>
        </w:rPr>
        <w:t>Entregar recibos oficiales a las delegaciones para el cobro de derechos y realizar arqueo de caja.</w:t>
      </w:r>
    </w:p>
    <w:p w:rsidR="00224031" w:rsidRPr="00224031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224031" w:rsidRPr="00B029C0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B029C0">
        <w:rPr>
          <w:rFonts w:ascii="Century Gothic" w:hAnsi="Century Gothic" w:cs="Tahoma"/>
          <w:b/>
          <w:sz w:val="24"/>
          <w:szCs w:val="24"/>
        </w:rPr>
        <w:t>Periodicidad de aplicación:</w:t>
      </w:r>
      <w:r>
        <w:rPr>
          <w:rFonts w:ascii="Century Gothic" w:hAnsi="Century Gothic" w:cs="Tahoma"/>
          <w:sz w:val="24"/>
          <w:szCs w:val="24"/>
        </w:rPr>
        <w:t xml:space="preserve"> Mensual</w:t>
      </w:r>
    </w:p>
    <w:p w:rsidR="00224031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014646">
        <w:rPr>
          <w:rFonts w:ascii="Century Gothic" w:hAnsi="Century Gothic" w:cs="Tahoma"/>
          <w:b/>
          <w:sz w:val="24"/>
          <w:szCs w:val="24"/>
        </w:rPr>
        <w:t>Lugar o área de aplicación</w:t>
      </w:r>
      <w:r w:rsidRPr="00B029C0">
        <w:rPr>
          <w:rFonts w:ascii="Century Gothic" w:hAnsi="Century Gothic" w:cs="Tahoma"/>
          <w:sz w:val="24"/>
          <w:szCs w:val="24"/>
        </w:rPr>
        <w:t xml:space="preserve">: Oficinas </w:t>
      </w:r>
      <w:r>
        <w:rPr>
          <w:rFonts w:ascii="Century Gothic" w:hAnsi="Century Gothic" w:cs="Tahoma"/>
          <w:sz w:val="24"/>
          <w:szCs w:val="24"/>
        </w:rPr>
        <w:t>Ingresos</w:t>
      </w:r>
    </w:p>
    <w:p w:rsidR="003B4AEA" w:rsidRDefault="003B4AEA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3B4AEA" w:rsidRDefault="00FF2F7D" w:rsidP="00224031">
      <w:pPr>
        <w:spacing w:after="0" w:line="240" w:lineRule="auto"/>
        <w:jc w:val="both"/>
        <w:rPr>
          <w:rFonts w:ascii="Century Gothic" w:eastAsia="Calibri" w:hAnsi="Century Gothic" w:cs="Arial"/>
          <w:b/>
          <w:bCs/>
          <w:sz w:val="24"/>
          <w:szCs w:val="28"/>
        </w:rPr>
      </w:pPr>
      <w:r w:rsidRPr="00FF2F7D">
        <w:rPr>
          <w:rFonts w:ascii="Century Gothic" w:eastAsia="Calibri" w:hAnsi="Century Gothic" w:cs="Arial"/>
          <w:b/>
          <w:bCs/>
          <w:sz w:val="24"/>
          <w:szCs w:val="28"/>
        </w:rPr>
        <w:t xml:space="preserve">Indicadores </w:t>
      </w:r>
      <w:r w:rsidR="006B0E0D">
        <w:rPr>
          <w:rFonts w:ascii="Century Gothic" w:eastAsia="Calibri" w:hAnsi="Century Gothic" w:cs="Arial"/>
          <w:b/>
          <w:bCs/>
          <w:sz w:val="24"/>
          <w:szCs w:val="28"/>
        </w:rPr>
        <w:t>de desempeño:</w:t>
      </w:r>
    </w:p>
    <w:p w:rsidR="006B0E0D" w:rsidRDefault="006B0E0D" w:rsidP="00224031">
      <w:pPr>
        <w:spacing w:after="0" w:line="240" w:lineRule="auto"/>
        <w:jc w:val="both"/>
        <w:rPr>
          <w:rFonts w:ascii="Century Gothic" w:eastAsia="Calibri" w:hAnsi="Century Gothic" w:cs="Arial"/>
          <w:bCs/>
          <w:sz w:val="24"/>
          <w:szCs w:val="28"/>
        </w:rPr>
      </w:pPr>
      <w:r w:rsidRPr="006B0E0D">
        <w:rPr>
          <w:rFonts w:ascii="Century Gothic" w:eastAsia="Calibri" w:hAnsi="Century Gothic" w:cs="Arial"/>
          <w:bCs/>
          <w:sz w:val="24"/>
          <w:szCs w:val="28"/>
        </w:rPr>
        <w:t xml:space="preserve">Son los instrumentos que </w:t>
      </w:r>
      <w:r>
        <w:rPr>
          <w:rFonts w:ascii="Century Gothic" w:eastAsia="Calibri" w:hAnsi="Century Gothic" w:cs="Arial"/>
          <w:bCs/>
          <w:sz w:val="24"/>
          <w:szCs w:val="28"/>
        </w:rPr>
        <w:t xml:space="preserve">muestran la información cuantitativa sobre los resultados obtenidos, en este caso </w:t>
      </w:r>
      <w:r w:rsidR="007620D4">
        <w:rPr>
          <w:rFonts w:ascii="Century Gothic" w:eastAsia="Calibri" w:hAnsi="Century Gothic" w:cs="Arial"/>
          <w:bCs/>
          <w:sz w:val="24"/>
          <w:szCs w:val="28"/>
        </w:rPr>
        <w:t xml:space="preserve">se utiliza </w:t>
      </w:r>
      <w:r>
        <w:rPr>
          <w:rFonts w:ascii="Century Gothic" w:eastAsia="Calibri" w:hAnsi="Century Gothic" w:cs="Arial"/>
          <w:bCs/>
          <w:sz w:val="24"/>
          <w:szCs w:val="28"/>
        </w:rPr>
        <w:t>el porcentaje</w:t>
      </w:r>
      <w:r w:rsidR="00C25865">
        <w:rPr>
          <w:rFonts w:ascii="Century Gothic" w:eastAsia="Calibri" w:hAnsi="Century Gothic" w:cs="Arial"/>
          <w:bCs/>
          <w:sz w:val="24"/>
          <w:szCs w:val="28"/>
        </w:rPr>
        <w:t xml:space="preserve"> para </w:t>
      </w:r>
      <w:r w:rsidR="007620D4">
        <w:rPr>
          <w:rFonts w:ascii="Century Gothic" w:eastAsia="Calibri" w:hAnsi="Century Gothic" w:cs="Arial"/>
          <w:bCs/>
          <w:sz w:val="24"/>
          <w:szCs w:val="28"/>
        </w:rPr>
        <w:t>hacer un comparativo respecto de</w:t>
      </w:r>
      <w:r>
        <w:rPr>
          <w:rFonts w:ascii="Century Gothic" w:eastAsia="Calibri" w:hAnsi="Century Gothic" w:cs="Arial"/>
          <w:bCs/>
          <w:sz w:val="24"/>
          <w:szCs w:val="28"/>
        </w:rPr>
        <w:t xml:space="preserve"> los resultados obt</w:t>
      </w:r>
      <w:r w:rsidR="007620D4">
        <w:rPr>
          <w:rFonts w:ascii="Century Gothic" w:eastAsia="Calibri" w:hAnsi="Century Gothic" w:cs="Arial"/>
          <w:bCs/>
          <w:sz w:val="24"/>
          <w:szCs w:val="28"/>
        </w:rPr>
        <w:t>enidos en ejercicios anteriores y así hacer análisis de cuanto fue el aumento en la recaudación.</w:t>
      </w:r>
    </w:p>
    <w:p w:rsidR="00063721" w:rsidRPr="006B0E0D" w:rsidRDefault="00063721" w:rsidP="00224031">
      <w:pPr>
        <w:spacing w:after="0" w:line="240" w:lineRule="auto"/>
        <w:jc w:val="both"/>
        <w:rPr>
          <w:rFonts w:ascii="Century Gothic" w:eastAsia="Calibri" w:hAnsi="Century Gothic" w:cs="Arial"/>
          <w:bCs/>
          <w:sz w:val="24"/>
          <w:szCs w:val="28"/>
        </w:rPr>
      </w:pPr>
    </w:p>
    <w:p w:rsidR="00224031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tbl>
      <w:tblPr>
        <w:tblW w:w="91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8"/>
        <w:gridCol w:w="6384"/>
        <w:gridCol w:w="1516"/>
      </w:tblGrid>
      <w:tr w:rsidR="00063721" w:rsidRPr="00063721" w:rsidTr="00063721">
        <w:trPr>
          <w:trHeight w:val="355"/>
        </w:trPr>
        <w:tc>
          <w:tcPr>
            <w:tcW w:w="9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bookmarkStart w:id="1" w:name="RANGE!D2:F9"/>
            <w:r w:rsidRPr="00063721">
              <w:rPr>
                <w:rFonts w:ascii="Century Gothic" w:eastAsia="Times New Roman" w:hAnsi="Century Gothic" w:cs="Times New Roman"/>
                <w:b/>
                <w:bCs/>
                <w:color w:val="000000"/>
                <w:sz w:val="28"/>
                <w:szCs w:val="28"/>
                <w:lang w:eastAsia="es-MX"/>
              </w:rPr>
              <w:t>PARTIDAS PRESUPUESTALES</w:t>
            </w:r>
            <w:bookmarkEnd w:id="1"/>
          </w:p>
        </w:tc>
      </w:tr>
      <w:tr w:rsidR="00063721" w:rsidRPr="00063721" w:rsidTr="00063721">
        <w:trPr>
          <w:trHeight w:val="34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PARTIDA</w:t>
            </w:r>
          </w:p>
        </w:tc>
        <w:tc>
          <w:tcPr>
            <w:tcW w:w="6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NOMBRE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MONTO</w:t>
            </w:r>
          </w:p>
        </w:tc>
      </w:tr>
      <w:tr w:rsidR="00063721" w:rsidRPr="00063721" w:rsidTr="00063721">
        <w:trPr>
          <w:trHeight w:val="34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211</w:t>
            </w:r>
          </w:p>
        </w:tc>
        <w:tc>
          <w:tcPr>
            <w:tcW w:w="6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Materiales, útiles y equipos menores de oficina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 xml:space="preserve">     8,700.00 </w:t>
            </w:r>
          </w:p>
        </w:tc>
      </w:tr>
      <w:tr w:rsidR="00063721" w:rsidRPr="00063721" w:rsidTr="00063721">
        <w:trPr>
          <w:trHeight w:val="34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212</w:t>
            </w:r>
          </w:p>
        </w:tc>
        <w:tc>
          <w:tcPr>
            <w:tcW w:w="6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Materiales y útiles de impresión y reproducción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 xml:space="preserve">     4,500.00 </w:t>
            </w:r>
          </w:p>
        </w:tc>
      </w:tr>
      <w:tr w:rsidR="00063721" w:rsidRPr="00063721" w:rsidTr="00063721">
        <w:trPr>
          <w:trHeight w:val="681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218</w:t>
            </w:r>
          </w:p>
        </w:tc>
        <w:tc>
          <w:tcPr>
            <w:tcW w:w="6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Materiales para el registro e identificación de bienes y personas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 xml:space="preserve">   16,800.00 </w:t>
            </w:r>
          </w:p>
        </w:tc>
      </w:tr>
      <w:tr w:rsidR="00063721" w:rsidRPr="00063721" w:rsidTr="00063721">
        <w:trPr>
          <w:trHeight w:val="681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294</w:t>
            </w:r>
          </w:p>
        </w:tc>
        <w:tc>
          <w:tcPr>
            <w:tcW w:w="6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 xml:space="preserve">     1,500.00 </w:t>
            </w:r>
          </w:p>
        </w:tc>
      </w:tr>
      <w:tr w:rsidR="00063721" w:rsidRPr="00063721" w:rsidTr="00063721">
        <w:trPr>
          <w:trHeight w:val="34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375</w:t>
            </w:r>
          </w:p>
        </w:tc>
        <w:tc>
          <w:tcPr>
            <w:tcW w:w="6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Viáticos en el país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 xml:space="preserve">     5,600.00 </w:t>
            </w:r>
          </w:p>
        </w:tc>
      </w:tr>
      <w:tr w:rsidR="00063721" w:rsidRPr="00063721" w:rsidTr="00063721">
        <w:trPr>
          <w:trHeight w:val="34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21" w:rsidRPr="00063721" w:rsidRDefault="00063721" w:rsidP="0006372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6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21" w:rsidRPr="00063721" w:rsidRDefault="00063721" w:rsidP="0006372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721" w:rsidRPr="00063721" w:rsidRDefault="00063721" w:rsidP="0006372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063721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MX"/>
              </w:rPr>
              <w:t xml:space="preserve">   37,100.00 </w:t>
            </w:r>
          </w:p>
        </w:tc>
      </w:tr>
    </w:tbl>
    <w:p w:rsidR="00063721" w:rsidRDefault="0006372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7620D4" w:rsidRPr="007620D4" w:rsidRDefault="007620D4" w:rsidP="00224031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  <w:r w:rsidRPr="007620D4">
        <w:rPr>
          <w:rFonts w:ascii="Century Gothic" w:hAnsi="Century Gothic" w:cs="Tahoma"/>
          <w:b/>
          <w:sz w:val="24"/>
          <w:szCs w:val="24"/>
        </w:rPr>
        <w:t>Contribución de objetivos a los fines del Plan de Desarrollo y los Planes Sectoriales:</w:t>
      </w:r>
    </w:p>
    <w:p w:rsidR="007620D4" w:rsidRDefault="007620D4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El departamento de Ingresos es un área que se encarga de recaudar los ingresos para así enterarlos a la Tesorería</w:t>
      </w:r>
      <w:r w:rsidR="00D65C50">
        <w:rPr>
          <w:rFonts w:ascii="Century Gothic" w:hAnsi="Century Gothic" w:cs="Tahoma"/>
          <w:sz w:val="24"/>
          <w:szCs w:val="24"/>
        </w:rPr>
        <w:t xml:space="preserve"> Municipal, la cual se encarga de administrarlos y ejercerlos </w:t>
      </w:r>
      <w:r>
        <w:rPr>
          <w:rFonts w:ascii="Century Gothic" w:hAnsi="Century Gothic" w:cs="Tahoma"/>
          <w:sz w:val="24"/>
          <w:szCs w:val="24"/>
        </w:rPr>
        <w:t>para dotar de servicios a toda la población del municipio.</w:t>
      </w:r>
    </w:p>
    <w:p w:rsidR="007620D4" w:rsidRDefault="007620D4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D65C50" w:rsidRDefault="007620D4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Los ingresos son destinados a la creación de nuevas obras para mejorar los servicios y nuestros habitantes t</w:t>
      </w:r>
      <w:r w:rsidR="00D65C50">
        <w:rPr>
          <w:rFonts w:ascii="Century Gothic" w:hAnsi="Century Gothic" w:cs="Tahoma"/>
          <w:sz w:val="24"/>
          <w:szCs w:val="24"/>
        </w:rPr>
        <w:t>engan una mejor calidad de vida.</w:t>
      </w:r>
    </w:p>
    <w:p w:rsidR="007620D4" w:rsidRDefault="007620D4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7620D4" w:rsidRDefault="007620D4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224031" w:rsidRDefault="00224031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12246E" w:rsidRPr="00B029C0" w:rsidRDefault="0012246E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014646" w:rsidRDefault="00014646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014646" w:rsidRPr="00B029C0" w:rsidRDefault="00014646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sectPr w:rsidR="00014646" w:rsidRPr="00B029C0" w:rsidSect="00C508E9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93A"/>
      </v:shape>
    </w:pict>
  </w:numPicBullet>
  <w:abstractNum w:abstractNumId="0">
    <w:nsid w:val="04111E73"/>
    <w:multiLevelType w:val="hybridMultilevel"/>
    <w:tmpl w:val="98F69EE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8E9"/>
    <w:rsid w:val="00014646"/>
    <w:rsid w:val="00063721"/>
    <w:rsid w:val="000A389C"/>
    <w:rsid w:val="0012246E"/>
    <w:rsid w:val="001307AE"/>
    <w:rsid w:val="00194EB3"/>
    <w:rsid w:val="00224031"/>
    <w:rsid w:val="00317567"/>
    <w:rsid w:val="003906DB"/>
    <w:rsid w:val="003B4AEA"/>
    <w:rsid w:val="003C4EBD"/>
    <w:rsid w:val="00416D27"/>
    <w:rsid w:val="004F07AF"/>
    <w:rsid w:val="005F25F8"/>
    <w:rsid w:val="00613F77"/>
    <w:rsid w:val="00696D62"/>
    <w:rsid w:val="006B0E0D"/>
    <w:rsid w:val="007620D4"/>
    <w:rsid w:val="0077393A"/>
    <w:rsid w:val="00B029C0"/>
    <w:rsid w:val="00BF732E"/>
    <w:rsid w:val="00C25865"/>
    <w:rsid w:val="00C508E9"/>
    <w:rsid w:val="00CA28E8"/>
    <w:rsid w:val="00CD79D9"/>
    <w:rsid w:val="00D65C50"/>
    <w:rsid w:val="00FE1930"/>
    <w:rsid w:val="00FE68A6"/>
    <w:rsid w:val="00FF291E"/>
    <w:rsid w:val="00FF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8EC867E-66CB-45C5-94C7-DDC6C1289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C508E9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08E9"/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unhideWhenUsed/>
    <w:rsid w:val="003906DB"/>
    <w:rPr>
      <w:color w:val="0563C1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7620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625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Operativo Anual</vt:lpstr>
    </vt:vector>
  </TitlesOfParts>
  <Company/>
  <LinksUpToDate>false</LinksUpToDate>
  <CharactersWithSpaces>4057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Operativo Anual</dc:title>
  <dc:subject>Departamento de Ingresos</dc:subject>
  <dc:creator>Usuario de Windows</dc:creator>
  <cp:keywords/>
  <dc:description/>
  <cp:lastModifiedBy>Usuario de Windows</cp:lastModifiedBy>
  <cp:revision>2</cp:revision>
  <dcterms:created xsi:type="dcterms:W3CDTF">2019-04-08T17:48:00Z</dcterms:created>
  <dcterms:modified xsi:type="dcterms:W3CDTF">2019-04-08T17:48:00Z</dcterms:modified>
</cp:coreProperties>
</file>